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（企业抬头）</w:t>
      </w:r>
    </w:p>
    <w:p>
      <w:pPr>
        <w:jc w:val="center"/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48"/>
          <w:szCs w:val="48"/>
          <w:highlight w:val="none"/>
        </w:rPr>
      </w:pPr>
      <w:r>
        <w:rPr>
          <w:rFonts w:hint="eastAsia" w:ascii="仿宋_GB2312" w:eastAsia="仿宋_GB2312"/>
          <w:b/>
          <w:color w:val="auto"/>
          <w:sz w:val="48"/>
          <w:szCs w:val="48"/>
          <w:highlight w:val="none"/>
        </w:rPr>
        <w:t>商业发票保函</w:t>
      </w:r>
    </w:p>
    <w:p>
      <w:pPr>
        <w:jc w:val="center"/>
        <w:rPr>
          <w:rFonts w:hint="eastAsia" w:ascii="仿宋_GB2312" w:eastAsia="仿宋_GB2312"/>
          <w:b/>
          <w:color w:val="auto"/>
          <w:sz w:val="48"/>
          <w:szCs w:val="48"/>
          <w:highlight w:val="none"/>
        </w:rPr>
      </w:pPr>
    </w:p>
    <w:p>
      <w:pPr>
        <w:pStyle w:val="2"/>
        <w:adjustRightInd w:val="0"/>
        <w:snapToGrid w:val="0"/>
        <w:spacing w:before="312" w:beforeLines="100" w:line="360" w:lineRule="auto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中国国际贸易促进委员会辽宁省分会：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我公司/企业保证提交贵会认证的第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号商业发票所述产品名称、数量、单价、总价金额等项内容与海关申报信息相符，与此发票对应的第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号报关单，内容真实合法有效。如有违反相应法律、规定，出现伪造、瞒报、篡改等与事实不符的情况，由此产生的全部责任由我公司/企业自行承担。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特此声明。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</w:p>
    <w:p>
      <w:pPr>
        <w:pStyle w:val="2"/>
        <w:adjustRightInd w:val="0"/>
        <w:snapToGrid w:val="0"/>
        <w:spacing w:before="156" w:beforeLines="50" w:line="360" w:lineRule="auto"/>
        <w:ind w:firstLine="5440" w:firstLineChars="17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******公司</w:t>
      </w:r>
    </w:p>
    <w:p>
      <w:pPr>
        <w:pStyle w:val="2"/>
        <w:adjustRightInd w:val="0"/>
        <w:snapToGrid w:val="0"/>
        <w:spacing w:before="156" w:beforeLines="50" w:line="360" w:lineRule="auto"/>
        <w:ind w:firstLine="5120" w:firstLineChars="1600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（单位公章）</w:t>
      </w:r>
    </w:p>
    <w:p>
      <w:pPr>
        <w:pStyle w:val="2"/>
        <w:adjustRightInd w:val="0"/>
        <w:snapToGrid w:val="0"/>
        <w:spacing w:before="156" w:beforeLines="50" w:line="360" w:lineRule="auto"/>
        <w:ind w:right="1123" w:firstLine="640" w:firstLineChars="200"/>
        <w:jc w:val="center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DU2YmQzY2E2OWJkMTMwYTEyNTdiMGZmZDYzMDgifQ=="/>
  </w:docVars>
  <w:rsids>
    <w:rsidRoot w:val="4DB00CB0"/>
    <w:rsid w:val="04B55E47"/>
    <w:rsid w:val="4DB00CB0"/>
    <w:rsid w:val="72FC39CA"/>
    <w:rsid w:val="7F137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178</Characters>
  <Lines>0</Lines>
  <Paragraphs>0</Paragraphs>
  <TotalTime>0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2023-07-13T08:49:00Z</dcterms:created>
  <dc:creator>Administrator</dc:creator>
  <cp:lastModifiedBy>外星产品</cp:lastModifiedBy>
  <dcterms:modified xsi:type="dcterms:W3CDTF">2024-07-05T07:05:30Z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92E2B9F50CB24762B4F04B240F50DA5E_13</vt:lpwstr>
  </property>
</Properties>
</file>